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4B" w:rsidRDefault="00020C4B" w:rsidP="00020C4B">
      <w:pPr>
        <w:overflowPunct w:val="0"/>
        <w:spacing w:line="580" w:lineRule="exact"/>
        <w:ind w:right="640"/>
        <w:rPr>
          <w:rFonts w:eastAsia="黑体"/>
          <w:sz w:val="32"/>
          <w:szCs w:val="32"/>
          <w:lang w:val="en"/>
        </w:rPr>
      </w:pPr>
      <w:r>
        <w:rPr>
          <w:rFonts w:eastAsia="黑体"/>
          <w:sz w:val="32"/>
          <w:szCs w:val="32"/>
          <w:lang w:val="en"/>
        </w:rPr>
        <w:t>附件</w:t>
      </w:r>
      <w:r>
        <w:rPr>
          <w:rFonts w:eastAsia="黑体"/>
          <w:sz w:val="32"/>
          <w:szCs w:val="32"/>
          <w:lang w:val="en"/>
        </w:rPr>
        <w:t>1</w:t>
      </w:r>
    </w:p>
    <w:p w:rsidR="00020C4B" w:rsidRDefault="00020C4B" w:rsidP="00020C4B">
      <w:pPr>
        <w:overflowPunct w:val="0"/>
        <w:spacing w:line="580" w:lineRule="exact"/>
        <w:ind w:right="640"/>
        <w:rPr>
          <w:rFonts w:eastAsia="仿宋_GB2312"/>
          <w:sz w:val="32"/>
          <w:szCs w:val="32"/>
          <w:lang w:val="en"/>
        </w:rPr>
      </w:pPr>
    </w:p>
    <w:p w:rsidR="00020C4B" w:rsidRDefault="00020C4B" w:rsidP="00020C4B">
      <w:pPr>
        <w:overflowPunct w:val="0"/>
        <w:spacing w:line="580" w:lineRule="exact"/>
        <w:jc w:val="center"/>
        <w:rPr>
          <w:rFonts w:eastAsia="方正小标宋简体"/>
          <w:sz w:val="44"/>
          <w:szCs w:val="44"/>
        </w:rPr>
      </w:pPr>
      <w:r>
        <w:rPr>
          <w:rFonts w:eastAsia="方正小标宋简体"/>
          <w:sz w:val="44"/>
          <w:szCs w:val="44"/>
        </w:rPr>
        <w:t>2024</w:t>
      </w:r>
      <w:r>
        <w:rPr>
          <w:rFonts w:eastAsia="方正小标宋简体"/>
          <w:sz w:val="44"/>
          <w:szCs w:val="44"/>
        </w:rPr>
        <w:t>年江苏省三年制高职（专科）退役</w:t>
      </w:r>
    </w:p>
    <w:p w:rsidR="00020C4B" w:rsidRDefault="00020C4B" w:rsidP="00020C4B">
      <w:pPr>
        <w:overflowPunct w:val="0"/>
        <w:spacing w:line="580" w:lineRule="exact"/>
        <w:jc w:val="center"/>
        <w:rPr>
          <w:rFonts w:eastAsia="方正小标宋简体"/>
          <w:sz w:val="44"/>
          <w:szCs w:val="44"/>
          <w:lang w:val="en"/>
        </w:rPr>
      </w:pPr>
      <w:r>
        <w:rPr>
          <w:rFonts w:eastAsia="方正小标宋简体"/>
          <w:sz w:val="44"/>
          <w:szCs w:val="44"/>
        </w:rPr>
        <w:t>大学生士兵</w:t>
      </w:r>
      <w:r>
        <w:rPr>
          <w:rFonts w:eastAsia="方正小标宋简体"/>
          <w:sz w:val="44"/>
          <w:szCs w:val="44"/>
        </w:rPr>
        <w:t>“</w:t>
      </w:r>
      <w:r>
        <w:rPr>
          <w:rFonts w:eastAsia="方正小标宋简体"/>
          <w:sz w:val="44"/>
          <w:szCs w:val="44"/>
        </w:rPr>
        <w:t>专转本</w:t>
      </w:r>
      <w:r>
        <w:rPr>
          <w:rFonts w:eastAsia="方正小标宋简体"/>
          <w:sz w:val="44"/>
          <w:szCs w:val="44"/>
        </w:rPr>
        <w:t>”</w:t>
      </w:r>
      <w:r>
        <w:rPr>
          <w:rFonts w:eastAsia="方正小标宋简体"/>
          <w:sz w:val="44"/>
          <w:szCs w:val="44"/>
        </w:rPr>
        <w:t>招生工作方案</w:t>
      </w:r>
    </w:p>
    <w:p w:rsidR="00020C4B" w:rsidRDefault="00020C4B" w:rsidP="00020C4B">
      <w:pPr>
        <w:overflowPunct w:val="0"/>
        <w:spacing w:line="580" w:lineRule="exact"/>
        <w:ind w:firstLineChars="200" w:firstLine="640"/>
        <w:rPr>
          <w:rFonts w:eastAsia="黑体"/>
          <w:sz w:val="32"/>
          <w:szCs w:val="32"/>
        </w:rPr>
      </w:pPr>
    </w:p>
    <w:p w:rsidR="00020C4B" w:rsidRDefault="00020C4B" w:rsidP="00020C4B">
      <w:pPr>
        <w:overflowPunct w:val="0"/>
        <w:spacing w:line="580" w:lineRule="exact"/>
        <w:ind w:firstLineChars="200" w:firstLine="640"/>
        <w:rPr>
          <w:rFonts w:eastAsia="黑体"/>
          <w:sz w:val="32"/>
          <w:szCs w:val="32"/>
        </w:rPr>
      </w:pPr>
      <w:r>
        <w:rPr>
          <w:rFonts w:eastAsia="仿宋_GB2312"/>
          <w:color w:val="000000"/>
          <w:sz w:val="32"/>
          <w:szCs w:val="32"/>
        </w:rPr>
        <w:t>普通高职（专科）录取后及在校期间从江苏省应征入伍、退役复学后的三年级在校学生，以及普通高职（专科）毕业当年从江苏省应征入伍、退役一年内的毕业生（含服役期间取得毕业证的毕业生），经有关单位严格按照规定的标准和程序审核通过后，可参加江苏省退役大学生士兵免试</w:t>
      </w:r>
      <w:r>
        <w:rPr>
          <w:rFonts w:eastAsia="仿宋_GB2312"/>
          <w:color w:val="000000"/>
          <w:sz w:val="32"/>
          <w:szCs w:val="32"/>
        </w:rPr>
        <w:t>“</w:t>
      </w:r>
      <w:r>
        <w:rPr>
          <w:rFonts w:eastAsia="仿宋_GB2312"/>
          <w:color w:val="000000"/>
          <w:sz w:val="32"/>
          <w:szCs w:val="32"/>
        </w:rPr>
        <w:t>专转本</w:t>
      </w:r>
      <w:r>
        <w:rPr>
          <w:rFonts w:eastAsia="仿宋_GB2312"/>
          <w:color w:val="000000"/>
          <w:sz w:val="32"/>
          <w:szCs w:val="32"/>
        </w:rPr>
        <w:t>”</w:t>
      </w:r>
      <w:r>
        <w:rPr>
          <w:rFonts w:eastAsia="仿宋_GB2312"/>
          <w:color w:val="000000"/>
          <w:sz w:val="32"/>
          <w:szCs w:val="32"/>
        </w:rPr>
        <w:t>招生。</w:t>
      </w:r>
    </w:p>
    <w:p w:rsidR="00020C4B" w:rsidRDefault="00020C4B" w:rsidP="00020C4B">
      <w:pPr>
        <w:overflowPunct w:val="0"/>
        <w:spacing w:line="580" w:lineRule="exact"/>
        <w:ind w:firstLineChars="200" w:firstLine="640"/>
        <w:rPr>
          <w:rFonts w:eastAsia="黑体"/>
          <w:sz w:val="32"/>
          <w:szCs w:val="32"/>
        </w:rPr>
      </w:pPr>
      <w:r>
        <w:rPr>
          <w:rFonts w:eastAsia="黑体"/>
          <w:sz w:val="32"/>
          <w:szCs w:val="32"/>
        </w:rPr>
        <w:t>一、报名与志愿填报</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江苏省三年制高职（专科）退役大学生士兵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招生实行全省统一网上报名，分为两个阶段，第一阶段为报名并填报专业大类，第二阶段为填报志愿。</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（一）报名</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报名时间为</w:t>
      </w:r>
      <w:r>
        <w:rPr>
          <w:rFonts w:eastAsia="仿宋_GB2312"/>
          <w:sz w:val="32"/>
          <w:szCs w:val="32"/>
        </w:rPr>
        <w:t>2024</w:t>
      </w:r>
      <w:r>
        <w:rPr>
          <w:rFonts w:eastAsia="仿宋_GB2312"/>
          <w:sz w:val="32"/>
          <w:szCs w:val="32"/>
        </w:rPr>
        <w:t>年</w:t>
      </w:r>
      <w:r>
        <w:rPr>
          <w:rFonts w:eastAsia="仿宋_GB2312"/>
          <w:sz w:val="32"/>
          <w:szCs w:val="32"/>
        </w:rPr>
        <w:t>4</w:t>
      </w:r>
      <w:r>
        <w:rPr>
          <w:rFonts w:eastAsia="仿宋_GB2312"/>
          <w:sz w:val="32"/>
          <w:szCs w:val="32"/>
        </w:rPr>
        <w:t>月</w:t>
      </w:r>
      <w:r>
        <w:rPr>
          <w:rFonts w:eastAsia="仿宋_GB2312"/>
          <w:sz w:val="32"/>
          <w:szCs w:val="32"/>
        </w:rPr>
        <w:t>15</w:t>
      </w:r>
      <w:r>
        <w:rPr>
          <w:rFonts w:eastAsia="仿宋_GB2312"/>
          <w:sz w:val="32"/>
          <w:szCs w:val="32"/>
        </w:rPr>
        <w:t>日至</w:t>
      </w:r>
      <w:r>
        <w:rPr>
          <w:rFonts w:eastAsia="仿宋_GB2312"/>
          <w:sz w:val="32"/>
          <w:szCs w:val="32"/>
        </w:rPr>
        <w:t>16</w:t>
      </w:r>
      <w:r>
        <w:rPr>
          <w:rFonts w:eastAsia="仿宋_GB2312"/>
          <w:sz w:val="32"/>
          <w:szCs w:val="32"/>
        </w:rPr>
        <w:t>日，逾期不得补报名。符合报名条件的考生</w:t>
      </w:r>
      <w:proofErr w:type="gramStart"/>
      <w:r>
        <w:rPr>
          <w:rFonts w:eastAsia="仿宋_GB2312"/>
          <w:sz w:val="32"/>
          <w:szCs w:val="32"/>
        </w:rPr>
        <w:t>登录省</w:t>
      </w:r>
      <w:proofErr w:type="gramEnd"/>
      <w:r>
        <w:rPr>
          <w:rFonts w:eastAsia="仿宋_GB2312"/>
          <w:sz w:val="32"/>
          <w:szCs w:val="32"/>
        </w:rPr>
        <w:t>教育考试院门户网站</w:t>
      </w:r>
      <w:r>
        <w:rPr>
          <w:rFonts w:eastAsia="仿宋_GB2312"/>
          <w:sz w:val="32"/>
          <w:szCs w:val="32"/>
        </w:rPr>
        <w:t>“</w:t>
      </w:r>
      <w:r>
        <w:rPr>
          <w:rFonts w:eastAsia="仿宋_GB2312"/>
          <w:sz w:val="32"/>
          <w:szCs w:val="32"/>
        </w:rPr>
        <w:t>退役大学生士兵专转本报名</w:t>
      </w:r>
      <w:r>
        <w:rPr>
          <w:rFonts w:eastAsia="仿宋_GB2312"/>
          <w:sz w:val="32"/>
          <w:szCs w:val="32"/>
        </w:rPr>
        <w:t>”</w:t>
      </w:r>
      <w:r>
        <w:rPr>
          <w:rFonts w:eastAsia="仿宋_GB2312"/>
          <w:sz w:val="32"/>
          <w:szCs w:val="32"/>
        </w:rPr>
        <w:t>通道，选择</w:t>
      </w:r>
      <w:r>
        <w:rPr>
          <w:rFonts w:eastAsia="仿宋_GB2312"/>
          <w:sz w:val="32"/>
          <w:szCs w:val="32"/>
        </w:rPr>
        <w:t>“</w:t>
      </w:r>
      <w:r>
        <w:rPr>
          <w:rFonts w:eastAsia="仿宋_GB2312"/>
          <w:sz w:val="32"/>
          <w:szCs w:val="32"/>
        </w:rPr>
        <w:t>三年制</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进行网上报名并上传材料，须同时填报专业大类，具体报名流程详见网站报考须知。</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（二）资格审核</w:t>
      </w:r>
    </w:p>
    <w:p w:rsidR="00020C4B" w:rsidRDefault="00020C4B" w:rsidP="00020C4B">
      <w:pPr>
        <w:overflowPunct w:val="0"/>
        <w:spacing w:line="580" w:lineRule="exact"/>
        <w:ind w:firstLineChars="200" w:firstLine="640"/>
        <w:rPr>
          <w:rFonts w:eastAsia="楷体_GB2312"/>
          <w:sz w:val="32"/>
          <w:szCs w:val="32"/>
        </w:rPr>
      </w:pPr>
      <w:r>
        <w:rPr>
          <w:rFonts w:eastAsia="仿宋_GB2312"/>
          <w:color w:val="000000"/>
          <w:sz w:val="32"/>
          <w:szCs w:val="32"/>
          <w:shd w:val="clear" w:color="auto" w:fill="FFFFFF"/>
        </w:rPr>
        <w:t>省人民政府征兵办公室负责审查退役大学生士兵应征入伍地、入伍时间等情况。省退役军人事务部门负责审查退</w:t>
      </w:r>
      <w:r>
        <w:rPr>
          <w:rFonts w:eastAsia="仿宋_GB2312"/>
          <w:color w:val="000000"/>
          <w:sz w:val="32"/>
          <w:szCs w:val="32"/>
          <w:shd w:val="clear" w:color="auto" w:fill="FFFFFF"/>
        </w:rPr>
        <w:lastRenderedPageBreak/>
        <w:t>役大学生士兵退役军人身份、退役时间、军功授予等情况。省教育考试院及有关高校负责审核退役大学生士兵的学籍学历信息及在校期间荣誉。</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（三）填报志愿</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志愿填报时间为</w:t>
      </w:r>
      <w:r>
        <w:rPr>
          <w:rFonts w:eastAsia="仿宋_GB2312"/>
          <w:sz w:val="32"/>
          <w:szCs w:val="32"/>
        </w:rPr>
        <w:t>2024</w:t>
      </w:r>
      <w:r>
        <w:rPr>
          <w:rFonts w:eastAsia="仿宋_GB2312"/>
          <w:sz w:val="32"/>
          <w:szCs w:val="32"/>
        </w:rPr>
        <w:t>年</w:t>
      </w:r>
      <w:r>
        <w:rPr>
          <w:rFonts w:eastAsia="仿宋_GB2312"/>
          <w:sz w:val="32"/>
          <w:szCs w:val="32"/>
        </w:rPr>
        <w:t>5</w:t>
      </w:r>
      <w:r>
        <w:rPr>
          <w:rFonts w:eastAsia="仿宋_GB2312"/>
          <w:sz w:val="32"/>
          <w:szCs w:val="32"/>
        </w:rPr>
        <w:t>月</w:t>
      </w:r>
      <w:r>
        <w:rPr>
          <w:rFonts w:eastAsia="仿宋_GB2312"/>
          <w:sz w:val="32"/>
          <w:szCs w:val="32"/>
        </w:rPr>
        <w:t>7</w:t>
      </w:r>
      <w:r>
        <w:rPr>
          <w:rFonts w:eastAsia="仿宋_GB2312"/>
          <w:sz w:val="32"/>
          <w:szCs w:val="32"/>
        </w:rPr>
        <w:t>日至</w:t>
      </w:r>
      <w:r>
        <w:rPr>
          <w:rFonts w:eastAsia="仿宋_GB2312"/>
          <w:sz w:val="32"/>
          <w:szCs w:val="32"/>
        </w:rPr>
        <w:t>8</w:t>
      </w:r>
      <w:r>
        <w:rPr>
          <w:rFonts w:eastAsia="仿宋_GB2312"/>
          <w:sz w:val="32"/>
          <w:szCs w:val="32"/>
        </w:rPr>
        <w:t>日。凡已在省教育考试院网站报名且通过资格审核的考生，可在已报考的专业大类中，进一步填报院校和专业志愿。</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（四）志愿设置</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高职（专科）退役大学生士兵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最多可填报</w:t>
      </w:r>
      <w:r>
        <w:rPr>
          <w:rFonts w:eastAsia="仿宋_GB2312"/>
          <w:sz w:val="32"/>
          <w:szCs w:val="32"/>
        </w:rPr>
        <w:t>A</w:t>
      </w:r>
      <w:r>
        <w:rPr>
          <w:rFonts w:eastAsia="仿宋_GB2312"/>
          <w:sz w:val="32"/>
          <w:szCs w:val="32"/>
        </w:rPr>
        <w:t>、</w:t>
      </w:r>
      <w:r>
        <w:rPr>
          <w:rFonts w:eastAsia="仿宋_GB2312"/>
          <w:sz w:val="32"/>
          <w:szCs w:val="32"/>
        </w:rPr>
        <w:t>B</w:t>
      </w:r>
      <w:r>
        <w:rPr>
          <w:rFonts w:eastAsia="仿宋_GB2312"/>
          <w:sz w:val="32"/>
          <w:szCs w:val="32"/>
        </w:rPr>
        <w:t>、</w:t>
      </w:r>
      <w:r>
        <w:rPr>
          <w:rFonts w:eastAsia="仿宋_GB2312"/>
          <w:sz w:val="32"/>
          <w:szCs w:val="32"/>
        </w:rPr>
        <w:t>C</w:t>
      </w:r>
      <w:r>
        <w:rPr>
          <w:rFonts w:eastAsia="仿宋_GB2312"/>
          <w:sz w:val="32"/>
          <w:szCs w:val="32"/>
        </w:rPr>
        <w:t>、</w:t>
      </w:r>
      <w:r>
        <w:rPr>
          <w:rFonts w:eastAsia="仿宋_GB2312"/>
          <w:sz w:val="32"/>
          <w:szCs w:val="32"/>
        </w:rPr>
        <w:t>D</w:t>
      </w:r>
      <w:r>
        <w:rPr>
          <w:rFonts w:eastAsia="仿宋_GB2312"/>
          <w:sz w:val="32"/>
          <w:szCs w:val="32"/>
        </w:rPr>
        <w:t>、</w:t>
      </w:r>
      <w:r>
        <w:rPr>
          <w:rFonts w:eastAsia="仿宋_GB2312"/>
          <w:sz w:val="32"/>
          <w:szCs w:val="32"/>
        </w:rPr>
        <w:t>E</w:t>
      </w:r>
      <w:r>
        <w:rPr>
          <w:rFonts w:eastAsia="仿宋_GB2312"/>
          <w:sz w:val="32"/>
          <w:szCs w:val="32"/>
        </w:rPr>
        <w:t>五个平行志愿和一个服从志愿，平行志愿和服从志愿可同时填报。其中平行志愿必须填报同一专业大类的专业（同一院校同一专业大类的不同专业可以作为不同的志愿分别填报），报考的本科专业应与就读的高职（专科）专业大体对应。</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所有符合志愿填报条件的考生，均须在规定时间内填报志愿，无需进行现场确认，逾期不得补填报志愿。</w:t>
      </w:r>
    </w:p>
    <w:p w:rsidR="00020C4B" w:rsidRDefault="00020C4B" w:rsidP="00020C4B">
      <w:pPr>
        <w:overflowPunct w:val="0"/>
        <w:spacing w:line="580" w:lineRule="exact"/>
        <w:ind w:firstLineChars="200" w:firstLine="640"/>
        <w:rPr>
          <w:rFonts w:eastAsia="黑体"/>
          <w:sz w:val="32"/>
          <w:szCs w:val="32"/>
        </w:rPr>
      </w:pPr>
      <w:r>
        <w:rPr>
          <w:rFonts w:eastAsia="黑体"/>
          <w:sz w:val="32"/>
          <w:szCs w:val="32"/>
        </w:rPr>
        <w:t>二、免试入学方法</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已报名且通过资格审核的普通高职（专科）退役大学生士兵，免于参加文化课考试，原则上均须参加由有关高校组织的退役大学生士兵职业技能综合考查。</w:t>
      </w:r>
      <w:r>
        <w:rPr>
          <w:rFonts w:eastAsia="仿宋_GB2312"/>
          <w:color w:val="000000"/>
          <w:sz w:val="32"/>
          <w:szCs w:val="32"/>
        </w:rPr>
        <w:t>依据考查结果，结合考生志愿、在校期间成绩、服役期间表现等情况，综合评价，择优录取。如考生未达到报考院校录取条件且服从调剂的，由省教育考试院安排接收院校录取。</w:t>
      </w:r>
      <w:r>
        <w:rPr>
          <w:rFonts w:eastAsia="仿宋_GB2312"/>
          <w:sz w:val="32"/>
          <w:szCs w:val="32"/>
        </w:rPr>
        <w:t>若某专业大类仅有</w:t>
      </w:r>
      <w:r>
        <w:rPr>
          <w:rFonts w:eastAsia="仿宋_GB2312"/>
          <w:sz w:val="32"/>
          <w:szCs w:val="32"/>
        </w:rPr>
        <w:t>1</w:t>
      </w:r>
      <w:r>
        <w:rPr>
          <w:rFonts w:eastAsia="仿宋_GB2312"/>
          <w:sz w:val="32"/>
          <w:szCs w:val="32"/>
        </w:rPr>
        <w:t>所接收院校招生，或某专业大类报名人数不足</w:t>
      </w:r>
      <w:r>
        <w:rPr>
          <w:rFonts w:eastAsia="仿宋_GB2312"/>
          <w:sz w:val="32"/>
          <w:szCs w:val="32"/>
        </w:rPr>
        <w:t>20</w:t>
      </w:r>
      <w:r>
        <w:rPr>
          <w:rFonts w:eastAsia="仿宋_GB2312"/>
          <w:sz w:val="32"/>
          <w:szCs w:val="32"/>
        </w:rPr>
        <w:t>人，则不</w:t>
      </w:r>
      <w:r>
        <w:rPr>
          <w:rFonts w:eastAsia="仿宋_GB2312"/>
          <w:sz w:val="32"/>
          <w:szCs w:val="32"/>
        </w:rPr>
        <w:lastRenderedPageBreak/>
        <w:t>再组织该专业大类的考查，可直接录取。</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（一）考查组织</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．在省教育厅、省退役军人事务厅、省人民政府征兵办公室的统一领导下，省教育考试</w:t>
      </w:r>
      <w:proofErr w:type="gramStart"/>
      <w:r>
        <w:rPr>
          <w:rFonts w:eastAsia="仿宋_GB2312"/>
          <w:sz w:val="32"/>
          <w:szCs w:val="32"/>
        </w:rPr>
        <w:t>院指导</w:t>
      </w:r>
      <w:proofErr w:type="gramEnd"/>
      <w:r>
        <w:rPr>
          <w:rFonts w:eastAsia="仿宋_GB2312"/>
          <w:sz w:val="32"/>
          <w:szCs w:val="32"/>
        </w:rPr>
        <w:t>有关高校组织开展退役大学生士兵职业技能综合考查。</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．每个专业大类指定一所牵头高校，联合本专业大类相关接收院校，成立该专业大类的退役大学生士兵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职业技能综合联合考查指导委员会（简称</w:t>
      </w:r>
      <w:r>
        <w:rPr>
          <w:rFonts w:eastAsia="仿宋_GB2312"/>
          <w:sz w:val="32"/>
          <w:szCs w:val="32"/>
        </w:rPr>
        <w:t>“</w:t>
      </w:r>
      <w:r>
        <w:rPr>
          <w:rFonts w:eastAsia="仿宋_GB2312"/>
          <w:sz w:val="32"/>
          <w:szCs w:val="32"/>
        </w:rPr>
        <w:t>联考委</w:t>
      </w:r>
      <w:r>
        <w:rPr>
          <w:rFonts w:eastAsia="仿宋_GB2312"/>
          <w:sz w:val="32"/>
          <w:szCs w:val="32"/>
        </w:rPr>
        <w:t>”</w:t>
      </w:r>
      <w:r>
        <w:rPr>
          <w:rFonts w:eastAsia="仿宋_GB2312"/>
          <w:sz w:val="32"/>
          <w:szCs w:val="32"/>
        </w:rPr>
        <w:t>），由联考委负责退役大学生士兵职业技能综合考查的命题、考查、评卷等工作。</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（二）考查安排</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．考查时间</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2024</w:t>
      </w:r>
      <w:r>
        <w:rPr>
          <w:rFonts w:eastAsia="仿宋_GB2312"/>
          <w:sz w:val="32"/>
          <w:szCs w:val="32"/>
        </w:rPr>
        <w:t>年</w:t>
      </w:r>
      <w:r>
        <w:rPr>
          <w:rFonts w:eastAsia="仿宋_GB2312"/>
          <w:sz w:val="32"/>
          <w:szCs w:val="32"/>
        </w:rPr>
        <w:t>5</w:t>
      </w:r>
      <w:r>
        <w:rPr>
          <w:rFonts w:eastAsia="仿宋_GB2312"/>
          <w:sz w:val="32"/>
          <w:szCs w:val="32"/>
        </w:rPr>
        <w:t>月底前完成。</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2</w:t>
      </w:r>
      <w:r>
        <w:rPr>
          <w:rFonts w:eastAsia="仿宋_GB2312"/>
          <w:sz w:val="32"/>
          <w:szCs w:val="32"/>
        </w:rPr>
        <w:t>．考查方式及内容</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每个专业大类安排一个考点。考查形式为笔试，时长</w:t>
      </w:r>
      <w:r>
        <w:rPr>
          <w:rFonts w:eastAsia="仿宋_GB2312"/>
          <w:sz w:val="32"/>
          <w:szCs w:val="32"/>
        </w:rPr>
        <w:t>100</w:t>
      </w:r>
      <w:r>
        <w:rPr>
          <w:rFonts w:eastAsia="仿宋_GB2312"/>
          <w:sz w:val="32"/>
          <w:szCs w:val="32"/>
        </w:rPr>
        <w:t>分钟，满分</w:t>
      </w:r>
      <w:r>
        <w:rPr>
          <w:rFonts w:eastAsia="仿宋_GB2312"/>
          <w:sz w:val="32"/>
          <w:szCs w:val="32"/>
        </w:rPr>
        <w:t>150</w:t>
      </w:r>
      <w:r>
        <w:rPr>
          <w:rFonts w:eastAsia="仿宋_GB2312"/>
          <w:sz w:val="32"/>
          <w:szCs w:val="32"/>
        </w:rPr>
        <w:t>分。各专业大类的职业技能综合考查大纲、考查时间、考点安排等，由各专业大类联考委向社会公布（可在省教育考试</w:t>
      </w:r>
      <w:proofErr w:type="gramStart"/>
      <w:r>
        <w:rPr>
          <w:rFonts w:eastAsia="仿宋_GB2312"/>
          <w:sz w:val="32"/>
          <w:szCs w:val="32"/>
        </w:rPr>
        <w:t>院官网</w:t>
      </w:r>
      <w:proofErr w:type="gramEnd"/>
      <w:r>
        <w:rPr>
          <w:rFonts w:eastAsia="仿宋_GB2312"/>
          <w:sz w:val="32"/>
          <w:szCs w:val="32"/>
        </w:rPr>
        <w:t>查询）。考查结束后，由各专业大类联考委组织实施评分，并对考查成绩的真实性和准确性负责。各专业大类联考委委托省教育考试院提供考生考查成绩查询。</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3</w:t>
      </w:r>
      <w:r>
        <w:rPr>
          <w:rFonts w:eastAsia="仿宋_GB2312"/>
          <w:sz w:val="32"/>
          <w:szCs w:val="32"/>
        </w:rPr>
        <w:t>．准考证发放</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考前</w:t>
      </w:r>
      <w:r>
        <w:rPr>
          <w:rFonts w:eastAsia="仿宋_GB2312"/>
          <w:sz w:val="32"/>
          <w:szCs w:val="32"/>
        </w:rPr>
        <w:t>3</w:t>
      </w:r>
      <w:r>
        <w:rPr>
          <w:rFonts w:eastAsia="仿宋_GB2312"/>
          <w:sz w:val="32"/>
          <w:szCs w:val="32"/>
        </w:rPr>
        <w:t>天，考生自行</w:t>
      </w:r>
      <w:proofErr w:type="gramStart"/>
      <w:r>
        <w:rPr>
          <w:rFonts w:eastAsia="仿宋_GB2312"/>
          <w:sz w:val="32"/>
          <w:szCs w:val="32"/>
        </w:rPr>
        <w:t>登录省</w:t>
      </w:r>
      <w:proofErr w:type="gramEnd"/>
      <w:r>
        <w:rPr>
          <w:rFonts w:eastAsia="仿宋_GB2312"/>
          <w:sz w:val="32"/>
          <w:szCs w:val="32"/>
        </w:rPr>
        <w:t>教育考试院网站打印本人《准考证》。</w:t>
      </w:r>
    </w:p>
    <w:p w:rsidR="00020C4B" w:rsidRDefault="00020C4B" w:rsidP="00020C4B">
      <w:pPr>
        <w:overflowPunct w:val="0"/>
        <w:spacing w:line="580" w:lineRule="exact"/>
        <w:ind w:firstLineChars="200" w:firstLine="640"/>
        <w:rPr>
          <w:rFonts w:eastAsia="黑体"/>
          <w:sz w:val="32"/>
          <w:szCs w:val="32"/>
        </w:rPr>
      </w:pPr>
      <w:r>
        <w:rPr>
          <w:rFonts w:eastAsia="黑体"/>
          <w:sz w:val="32"/>
          <w:szCs w:val="32"/>
        </w:rPr>
        <w:t>三、录取</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（一）录取体制</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录取工作坚持</w:t>
      </w:r>
      <w:r>
        <w:rPr>
          <w:rFonts w:eastAsia="仿宋_GB2312"/>
          <w:sz w:val="32"/>
          <w:szCs w:val="32"/>
        </w:rPr>
        <w:t>“</w:t>
      </w:r>
      <w:r>
        <w:rPr>
          <w:rFonts w:eastAsia="仿宋_GB2312"/>
          <w:sz w:val="32"/>
          <w:szCs w:val="32"/>
        </w:rPr>
        <w:t>公平、公正、公开</w:t>
      </w:r>
      <w:r>
        <w:rPr>
          <w:rFonts w:eastAsia="仿宋_GB2312"/>
          <w:sz w:val="32"/>
          <w:szCs w:val="32"/>
        </w:rPr>
        <w:t>”</w:t>
      </w:r>
      <w:r>
        <w:rPr>
          <w:rFonts w:eastAsia="仿宋_GB2312"/>
          <w:sz w:val="32"/>
          <w:szCs w:val="32"/>
        </w:rPr>
        <w:t>原则，按照</w:t>
      </w:r>
      <w:r>
        <w:rPr>
          <w:rFonts w:eastAsia="仿宋_GB2312"/>
          <w:sz w:val="32"/>
          <w:szCs w:val="32"/>
        </w:rPr>
        <w:t>“</w:t>
      </w:r>
      <w:r>
        <w:rPr>
          <w:rFonts w:eastAsia="仿宋_GB2312"/>
          <w:sz w:val="32"/>
          <w:szCs w:val="32"/>
        </w:rPr>
        <w:t>学校负责，省教育考试院监督</w:t>
      </w:r>
      <w:r>
        <w:rPr>
          <w:rFonts w:eastAsia="仿宋_GB2312"/>
          <w:sz w:val="32"/>
          <w:szCs w:val="32"/>
        </w:rPr>
        <w:t>”</w:t>
      </w:r>
      <w:r>
        <w:rPr>
          <w:rFonts w:eastAsia="仿宋_GB2312"/>
          <w:sz w:val="32"/>
          <w:szCs w:val="32"/>
        </w:rPr>
        <w:t>的录取体制，由接收院校在本校招生领导小组的领导下负责开展。</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（二）投档原则</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参加考查并取得成绩的退役大学生士兵，根据考查成绩由省教育考试院按照考生所填平行志愿进行投档；参加考查并取得成绩但未被平行志愿录取的退役大学生士兵按服从志愿规则投档。拟录取考生名单经省教育考试院审核后，确定录取名单，由录取院校发放录取通知书。</w:t>
      </w:r>
    </w:p>
    <w:p w:rsidR="00020C4B" w:rsidRDefault="00020C4B" w:rsidP="00020C4B">
      <w:pPr>
        <w:overflowPunct w:val="0"/>
        <w:spacing w:line="580" w:lineRule="exact"/>
        <w:ind w:firstLineChars="200" w:firstLine="640"/>
        <w:rPr>
          <w:rFonts w:eastAsia="楷体_GB2312"/>
          <w:sz w:val="32"/>
          <w:szCs w:val="32"/>
        </w:rPr>
      </w:pPr>
      <w:r>
        <w:rPr>
          <w:rFonts w:eastAsia="楷体_GB2312"/>
          <w:sz w:val="32"/>
          <w:szCs w:val="32"/>
        </w:rPr>
        <w:t>（三）照顾录取及加分政策</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服役期间荣立个人三等功及以上奖励的退役大学生士兵免于考查，按平行志愿</w:t>
      </w:r>
      <w:r>
        <w:rPr>
          <w:rFonts w:eastAsia="仿宋_GB2312"/>
          <w:sz w:val="32"/>
          <w:szCs w:val="32"/>
        </w:rPr>
        <w:t>A</w:t>
      </w:r>
      <w:r>
        <w:rPr>
          <w:rFonts w:eastAsia="仿宋_GB2312"/>
          <w:sz w:val="32"/>
          <w:szCs w:val="32"/>
        </w:rPr>
        <w:t>志愿投档；就读高职（专科）期间荣获省级教育行政部门授予的三好学生、优秀学生干部、优秀毕业生荣誉称号的退役大学生士兵加</w:t>
      </w:r>
      <w:r>
        <w:rPr>
          <w:rFonts w:eastAsia="仿宋_GB2312"/>
          <w:sz w:val="32"/>
          <w:szCs w:val="32"/>
        </w:rPr>
        <w:t>10</w:t>
      </w:r>
      <w:r>
        <w:rPr>
          <w:rFonts w:eastAsia="仿宋_GB2312"/>
          <w:sz w:val="32"/>
          <w:szCs w:val="32"/>
        </w:rPr>
        <w:t>分投档。</w:t>
      </w:r>
    </w:p>
    <w:p w:rsidR="00020C4B" w:rsidRDefault="00020C4B" w:rsidP="00020C4B">
      <w:pPr>
        <w:overflowPunct w:val="0"/>
        <w:spacing w:line="580" w:lineRule="exact"/>
        <w:ind w:firstLineChars="200" w:firstLine="640"/>
        <w:rPr>
          <w:rFonts w:eastAsia="黑体"/>
          <w:sz w:val="32"/>
          <w:szCs w:val="32"/>
        </w:rPr>
      </w:pPr>
      <w:r>
        <w:rPr>
          <w:rFonts w:eastAsia="黑体"/>
          <w:sz w:val="32"/>
          <w:szCs w:val="32"/>
        </w:rPr>
        <w:t>四、其他事项</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（一）</w:t>
      </w:r>
      <w:r>
        <w:rPr>
          <w:rFonts w:eastAsia="仿宋_GB2312"/>
          <w:sz w:val="32"/>
          <w:szCs w:val="32"/>
        </w:rPr>
        <w:t>2024</w:t>
      </w:r>
      <w:r>
        <w:rPr>
          <w:rFonts w:eastAsia="仿宋_GB2312"/>
          <w:sz w:val="32"/>
          <w:szCs w:val="32"/>
        </w:rPr>
        <w:t>年起，退役大学生士兵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招生工作每年组织一次，春季退役大学生士兵须参加退役当年组织的退役大学生士兵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招生，秋季退役大学生士兵须参加退役次年组织的退役大学生士兵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招生。根据《省教育厅</w:t>
      </w:r>
      <w:r>
        <w:rPr>
          <w:rFonts w:eastAsia="仿宋_GB2312"/>
          <w:sz w:val="32"/>
          <w:szCs w:val="32"/>
        </w:rPr>
        <w:t xml:space="preserve"> </w:t>
      </w:r>
      <w:r>
        <w:rPr>
          <w:rFonts w:eastAsia="仿宋_GB2312"/>
          <w:sz w:val="32"/>
          <w:szCs w:val="32"/>
        </w:rPr>
        <w:t>省退役军人事务厅</w:t>
      </w:r>
      <w:r>
        <w:rPr>
          <w:rFonts w:eastAsia="仿宋_GB2312"/>
          <w:sz w:val="32"/>
          <w:szCs w:val="32"/>
        </w:rPr>
        <w:t xml:space="preserve"> </w:t>
      </w:r>
      <w:r>
        <w:rPr>
          <w:rFonts w:eastAsia="仿宋_GB2312"/>
          <w:sz w:val="32"/>
          <w:szCs w:val="32"/>
        </w:rPr>
        <w:t>省人民政府征兵办公室关于</w:t>
      </w:r>
      <w:r>
        <w:rPr>
          <w:rFonts w:eastAsia="仿宋_GB2312"/>
          <w:sz w:val="32"/>
          <w:szCs w:val="32"/>
        </w:rPr>
        <w:t>2023</w:t>
      </w:r>
      <w:r>
        <w:rPr>
          <w:rFonts w:eastAsia="仿宋_GB2312"/>
          <w:sz w:val="32"/>
          <w:szCs w:val="32"/>
        </w:rPr>
        <w:t>年江苏省普通高校春季退役大学生士兵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招生工作的通知》（</w:t>
      </w:r>
      <w:proofErr w:type="gramStart"/>
      <w:r>
        <w:rPr>
          <w:rFonts w:eastAsia="仿宋_GB2312"/>
          <w:sz w:val="32"/>
          <w:szCs w:val="32"/>
        </w:rPr>
        <w:t>苏教学函</w:t>
      </w:r>
      <w:proofErr w:type="gramEnd"/>
      <w:r>
        <w:rPr>
          <w:rFonts w:eastAsia="仿宋_GB2312"/>
          <w:sz w:val="32"/>
          <w:szCs w:val="32"/>
        </w:rPr>
        <w:t>〔</w:t>
      </w:r>
      <w:r>
        <w:rPr>
          <w:rFonts w:eastAsia="仿宋_GB2312"/>
          <w:sz w:val="32"/>
          <w:szCs w:val="32"/>
        </w:rPr>
        <w:t>2023</w:t>
      </w:r>
      <w:r>
        <w:rPr>
          <w:rFonts w:eastAsia="仿宋_GB2312"/>
          <w:sz w:val="32"/>
          <w:szCs w:val="32"/>
        </w:rPr>
        <w:t>〕</w:t>
      </w:r>
      <w:r>
        <w:rPr>
          <w:rFonts w:eastAsia="仿宋_GB2312"/>
          <w:sz w:val="32"/>
          <w:szCs w:val="32"/>
        </w:rPr>
        <w:t>6</w:t>
      </w:r>
      <w:r>
        <w:rPr>
          <w:rFonts w:eastAsia="仿宋_GB2312"/>
          <w:sz w:val="32"/>
          <w:szCs w:val="32"/>
        </w:rPr>
        <w:t>号）精神，</w:t>
      </w:r>
      <w:r>
        <w:rPr>
          <w:rFonts w:eastAsia="仿宋_GB2312"/>
          <w:sz w:val="32"/>
          <w:szCs w:val="32"/>
        </w:rPr>
        <w:t>2023</w:t>
      </w:r>
      <w:r>
        <w:rPr>
          <w:rFonts w:eastAsia="仿宋_GB2312"/>
          <w:sz w:val="32"/>
          <w:szCs w:val="32"/>
        </w:rPr>
        <w:t>年春季退役的符合报名条件的大学生士兵，在</w:t>
      </w:r>
      <w:r>
        <w:rPr>
          <w:rFonts w:eastAsia="仿宋_GB2312"/>
          <w:sz w:val="32"/>
          <w:szCs w:val="32"/>
        </w:rPr>
        <w:t>2023</w:t>
      </w:r>
      <w:r>
        <w:rPr>
          <w:rFonts w:eastAsia="仿宋_GB2312"/>
          <w:sz w:val="32"/>
          <w:szCs w:val="32"/>
        </w:rPr>
        <w:t>年</w:t>
      </w:r>
      <w:r>
        <w:rPr>
          <w:rFonts w:eastAsia="仿宋_GB2312"/>
          <w:sz w:val="32"/>
          <w:szCs w:val="32"/>
        </w:rPr>
        <w:t>5</w:t>
      </w:r>
      <w:r>
        <w:rPr>
          <w:rFonts w:eastAsia="仿宋_GB2312"/>
          <w:sz w:val="32"/>
          <w:szCs w:val="32"/>
        </w:rPr>
        <w:t>月报名截止时未完成报名及资格审核，可参加</w:t>
      </w:r>
      <w:r>
        <w:rPr>
          <w:rFonts w:eastAsia="仿宋_GB2312"/>
          <w:sz w:val="32"/>
          <w:szCs w:val="32"/>
        </w:rPr>
        <w:t>2024</w:t>
      </w:r>
      <w:r>
        <w:rPr>
          <w:rFonts w:eastAsia="仿宋_GB2312"/>
          <w:sz w:val="32"/>
          <w:szCs w:val="32"/>
        </w:rPr>
        <w:t>年退役大学生士兵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招生。</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（二）江苏省普通高校退役大学生士兵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与普通高职（专科）</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全省统一选拔考试不得兼报，考生如报名参加普通高职（专科）</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全省统一选拔考试，不再享受免试</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政策。</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（三）对不符合报考条件或弄虚作假、违纪舞弊者，一律按相关规定不予录取或取消入学资格，并记入《考生考试诚信档案》。</w:t>
      </w:r>
    </w:p>
    <w:p w:rsidR="00020C4B" w:rsidRDefault="00020C4B" w:rsidP="00020C4B">
      <w:pPr>
        <w:overflowPunct w:val="0"/>
        <w:spacing w:line="580" w:lineRule="exact"/>
        <w:ind w:firstLineChars="200" w:firstLine="640"/>
        <w:rPr>
          <w:rFonts w:eastAsia="仿宋_GB2312"/>
          <w:sz w:val="32"/>
          <w:szCs w:val="32"/>
        </w:rPr>
      </w:pPr>
      <w:r>
        <w:rPr>
          <w:rFonts w:eastAsia="仿宋_GB2312"/>
          <w:sz w:val="32"/>
          <w:szCs w:val="32"/>
        </w:rPr>
        <w:t>（四）退役大学生士兵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新生凭专科毕业证书和录取通知书等材料到本科院校办理入学手续，未取得专科毕业证书的</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学生，接收院校不得办理入学手续。录取后未报到、自行放弃入学资格的考生，不再享受相关退役大学生士兵</w:t>
      </w:r>
      <w:r>
        <w:rPr>
          <w:rFonts w:eastAsia="仿宋_GB2312"/>
          <w:sz w:val="32"/>
          <w:szCs w:val="32"/>
        </w:rPr>
        <w:t>“</w:t>
      </w:r>
      <w:r>
        <w:rPr>
          <w:rFonts w:eastAsia="仿宋_GB2312"/>
          <w:sz w:val="32"/>
          <w:szCs w:val="32"/>
        </w:rPr>
        <w:t>专转本</w:t>
      </w:r>
      <w:r>
        <w:rPr>
          <w:rFonts w:eastAsia="仿宋_GB2312"/>
          <w:sz w:val="32"/>
          <w:szCs w:val="32"/>
        </w:rPr>
        <w:t>”</w:t>
      </w:r>
      <w:r>
        <w:rPr>
          <w:rFonts w:eastAsia="仿宋_GB2312"/>
          <w:sz w:val="32"/>
          <w:szCs w:val="32"/>
        </w:rPr>
        <w:t>优惠政策。</w:t>
      </w:r>
    </w:p>
    <w:p w:rsidR="0024175E" w:rsidRPr="00020C4B" w:rsidRDefault="00020C4B" w:rsidP="008048A3">
      <w:pPr>
        <w:ind w:firstLineChars="200" w:firstLine="640"/>
      </w:pPr>
      <w:bookmarkStart w:id="0" w:name="_GoBack"/>
      <w:bookmarkEnd w:id="0"/>
      <w:r>
        <w:rPr>
          <w:rFonts w:eastAsia="仿宋_GB2312"/>
          <w:sz w:val="32"/>
          <w:szCs w:val="32"/>
        </w:rPr>
        <w:t>未尽事宜由省教育厅、省退役军人事务厅、省人民政府征兵办公室解释。</w:t>
      </w:r>
    </w:p>
    <w:sectPr w:rsidR="0024175E" w:rsidRPr="00020C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75" w:rsidRDefault="00412975" w:rsidP="00412975">
      <w:r>
        <w:separator/>
      </w:r>
    </w:p>
  </w:endnote>
  <w:endnote w:type="continuationSeparator" w:id="0">
    <w:p w:rsidR="00412975" w:rsidRDefault="00412975" w:rsidP="0041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75" w:rsidRDefault="00412975" w:rsidP="00412975">
      <w:r>
        <w:separator/>
      </w:r>
    </w:p>
  </w:footnote>
  <w:footnote w:type="continuationSeparator" w:id="0">
    <w:p w:rsidR="00412975" w:rsidRDefault="00412975" w:rsidP="00412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F7"/>
    <w:rsid w:val="00020C4B"/>
    <w:rsid w:val="0024175E"/>
    <w:rsid w:val="00412975"/>
    <w:rsid w:val="008048A3"/>
    <w:rsid w:val="00FA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9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975"/>
    <w:rPr>
      <w:sz w:val="18"/>
      <w:szCs w:val="18"/>
    </w:rPr>
  </w:style>
  <w:style w:type="paragraph" w:styleId="a4">
    <w:name w:val="footer"/>
    <w:basedOn w:val="a"/>
    <w:link w:val="Char0"/>
    <w:uiPriority w:val="99"/>
    <w:unhideWhenUsed/>
    <w:rsid w:val="004129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29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97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12975"/>
    <w:rPr>
      <w:sz w:val="18"/>
      <w:szCs w:val="18"/>
    </w:rPr>
  </w:style>
  <w:style w:type="paragraph" w:styleId="a4">
    <w:name w:val="footer"/>
    <w:basedOn w:val="a"/>
    <w:link w:val="Char0"/>
    <w:uiPriority w:val="99"/>
    <w:unhideWhenUsed/>
    <w:rsid w:val="0041297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1297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340</Words>
  <Characters>1944</Characters>
  <Application>Microsoft Office Word</Application>
  <DocSecurity>0</DocSecurity>
  <Lines>16</Lines>
  <Paragraphs>4</Paragraphs>
  <ScaleCrop>false</ScaleCrop>
  <Company>JSJYT</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JSJYT User</dc:creator>
  <cp:keywords/>
  <dc:description/>
  <cp:lastModifiedBy>JSJYT User</cp:lastModifiedBy>
  <cp:revision>4</cp:revision>
  <dcterms:created xsi:type="dcterms:W3CDTF">2024-04-03T10:43:00Z</dcterms:created>
  <dcterms:modified xsi:type="dcterms:W3CDTF">2024-04-03T11:18:00Z</dcterms:modified>
</cp:coreProperties>
</file>